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A9D" w:rsidRPr="00226A9D" w:rsidRDefault="00226A9D" w:rsidP="00226A9D">
      <w:pPr>
        <w:widowControl/>
        <w:shd w:val="clear" w:color="auto" w:fill="FFFFFF"/>
        <w:spacing w:line="520" w:lineRule="exact"/>
        <w:jc w:val="center"/>
        <w:outlineLvl w:val="1"/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</w:pPr>
      <w:bookmarkStart w:id="0" w:name="_GoBack"/>
      <w:r w:rsidRPr="00226A9D"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  <w:t>关于转发教育部《</w:t>
      </w:r>
      <w:r w:rsidRPr="00B30DC7"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  <w:t>关于做好2017年度“长江学者奖励计划”</w:t>
      </w:r>
      <w:r w:rsidRPr="00B30DC7"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  <w:br/>
        <w:t>人选推荐工作的通知</w:t>
      </w:r>
      <w:r w:rsidRPr="00226A9D"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  <w:t>》的通知</w:t>
      </w:r>
    </w:p>
    <w:p w:rsidR="00226A9D" w:rsidRPr="00226A9D" w:rsidRDefault="00226A9D" w:rsidP="00226A9D">
      <w:pPr>
        <w:widowControl/>
        <w:shd w:val="clear" w:color="auto" w:fill="FFFFFF"/>
        <w:spacing w:line="520" w:lineRule="exact"/>
        <w:outlineLvl w:val="1"/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</w:pPr>
    </w:p>
    <w:p w:rsidR="00226A9D" w:rsidRDefault="00226A9D" w:rsidP="00226A9D">
      <w:pPr>
        <w:widowControl/>
        <w:shd w:val="clear" w:color="auto" w:fill="FFFFFF"/>
        <w:spacing w:line="520" w:lineRule="exact"/>
        <w:ind w:firstLineChars="200" w:firstLine="560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各有关单位：</w:t>
      </w:r>
    </w:p>
    <w:p w:rsidR="00226A9D" w:rsidRDefault="00226A9D" w:rsidP="00226A9D">
      <w:pPr>
        <w:widowControl/>
        <w:shd w:val="clear" w:color="auto" w:fill="FFFFFF"/>
        <w:spacing w:line="520" w:lineRule="exact"/>
        <w:ind w:firstLineChars="200" w:firstLine="560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现将教育部《</w:t>
      </w:r>
      <w:r w:rsidRPr="00B30DC7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关于做好2017年度“长江学者奖励计划”人选推荐工作的通知</w:t>
      </w: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》（</w:t>
      </w: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教人司〔2017〕228号</w:t>
      </w:r>
      <w:r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）转发给你们，请你们按照通知要求做好人才推荐工作。</w:t>
      </w:r>
    </w:p>
    <w:p w:rsidR="00226A9D" w:rsidRDefault="00226A9D" w:rsidP="00226A9D">
      <w:pPr>
        <w:widowControl/>
        <w:shd w:val="clear" w:color="auto" w:fill="FFFFFF"/>
        <w:spacing w:line="520" w:lineRule="exact"/>
        <w:ind w:firstLineChars="200" w:firstLine="560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教育部要求</w:t>
      </w:r>
      <w:r w:rsidRPr="00B30DC7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2017年7月14日前，将候选人电子材料上传至长江学者申报管理系统；2017年7月21日前，将书面材料报送至教育部科技发展中心。</w:t>
      </w: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学校具体的申报截止时间和遴选程序，</w:t>
      </w:r>
      <w:proofErr w:type="gramStart"/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待</w:t>
      </w: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省</w:t>
      </w:r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教育厅</w:t>
      </w:r>
      <w:proofErr w:type="gramEnd"/>
      <w:r w:rsidRPr="00226A9D"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下文部署此项工作后，再另行通知。</w:t>
      </w:r>
    </w:p>
    <w:p w:rsidR="00226A9D" w:rsidRDefault="00226A9D" w:rsidP="00226A9D">
      <w:pPr>
        <w:widowControl/>
        <w:shd w:val="clear" w:color="auto" w:fill="FFFFFF"/>
        <w:spacing w:line="520" w:lineRule="exact"/>
        <w:ind w:firstLineChars="200" w:firstLine="560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  <w:r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>请各单位高度重视，积极推荐人才申报，如有疑问可与人事处人才办联系（电话：58292074，</w:t>
      </w:r>
      <w:hyperlink r:id="rId5" w:history="1">
        <w:r w:rsidRPr="002134F3">
          <w:rPr>
            <w:rStyle w:val="a4"/>
            <w:rFonts w:ascii="仿宋" w:eastAsia="仿宋" w:hAnsi="仿宋" w:cs="宋体" w:hint="eastAsia"/>
            <w:bCs/>
            <w:kern w:val="36"/>
            <w:sz w:val="28"/>
            <w:szCs w:val="28"/>
          </w:rPr>
          <w:t>邮箱RCB@xtu.edu.cn</w:t>
        </w:r>
      </w:hyperlink>
      <w:r>
        <w:rPr>
          <w:rFonts w:ascii="仿宋" w:eastAsia="仿宋" w:hAnsi="仿宋" w:cs="宋体"/>
          <w:bCs/>
          <w:color w:val="4B4B4B"/>
          <w:kern w:val="36"/>
          <w:sz w:val="28"/>
          <w:szCs w:val="28"/>
        </w:rPr>
        <w:t>）</w:t>
      </w:r>
    </w:p>
    <w:p w:rsidR="00226A9D" w:rsidRDefault="00226A9D" w:rsidP="00226A9D">
      <w:pPr>
        <w:widowControl/>
        <w:shd w:val="clear" w:color="auto" w:fill="FFFFFF"/>
        <w:spacing w:line="520" w:lineRule="exact"/>
        <w:ind w:firstLineChars="200" w:firstLine="560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</w:p>
    <w:p w:rsidR="00226A9D" w:rsidRDefault="00226A9D" w:rsidP="00226A9D">
      <w:pPr>
        <w:widowControl/>
        <w:shd w:val="clear" w:color="auto" w:fill="FFFFFF"/>
        <w:spacing w:line="520" w:lineRule="exact"/>
        <w:ind w:firstLineChars="200" w:firstLine="560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  <w:r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 xml:space="preserve">                                湘潭大学人事处</w:t>
      </w:r>
    </w:p>
    <w:p w:rsidR="00226A9D" w:rsidRPr="00226A9D" w:rsidRDefault="00226A9D" w:rsidP="00226A9D">
      <w:pPr>
        <w:widowControl/>
        <w:shd w:val="clear" w:color="auto" w:fill="FFFFFF"/>
        <w:spacing w:line="520" w:lineRule="exact"/>
        <w:ind w:firstLineChars="200" w:firstLine="560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  <w:r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  <w:t xml:space="preserve">                                 2017年5月24日</w:t>
      </w:r>
    </w:p>
    <w:bookmarkEnd w:id="0"/>
    <w:p w:rsidR="00226A9D" w:rsidRPr="00226A9D" w:rsidRDefault="00226A9D" w:rsidP="00226A9D">
      <w:pPr>
        <w:widowControl/>
        <w:shd w:val="clear" w:color="auto" w:fill="FFFFFF"/>
        <w:spacing w:line="520" w:lineRule="exact"/>
        <w:outlineLvl w:val="1"/>
        <w:rPr>
          <w:rFonts w:ascii="仿宋" w:eastAsia="仿宋" w:hAnsi="仿宋" w:cs="宋体" w:hint="eastAsia"/>
          <w:bCs/>
          <w:color w:val="4B4B4B"/>
          <w:kern w:val="36"/>
          <w:sz w:val="28"/>
          <w:szCs w:val="28"/>
        </w:rPr>
      </w:pPr>
    </w:p>
    <w:p w:rsidR="00226A9D" w:rsidRPr="00226A9D" w:rsidRDefault="00226A9D" w:rsidP="00226A9D">
      <w:pPr>
        <w:widowControl/>
        <w:shd w:val="clear" w:color="auto" w:fill="FFFFFF"/>
        <w:spacing w:line="520" w:lineRule="exact"/>
        <w:jc w:val="center"/>
        <w:outlineLvl w:val="1"/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</w:pPr>
    </w:p>
    <w:p w:rsidR="00B30DC7" w:rsidRPr="00226A9D" w:rsidRDefault="00B30DC7" w:rsidP="00226A9D">
      <w:pPr>
        <w:widowControl/>
        <w:shd w:val="clear" w:color="auto" w:fill="FFFFFF"/>
        <w:spacing w:line="520" w:lineRule="exact"/>
        <w:jc w:val="center"/>
        <w:outlineLvl w:val="1"/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</w:pPr>
      <w:r w:rsidRPr="00B30DC7"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  <w:t>关于做好2017年度“长江学者奖励计划”</w:t>
      </w:r>
      <w:r w:rsidRPr="00B30DC7">
        <w:rPr>
          <w:rFonts w:ascii="仿宋" w:eastAsia="仿宋" w:hAnsi="仿宋" w:cs="宋体" w:hint="eastAsia"/>
          <w:b/>
          <w:bCs/>
          <w:color w:val="4B4B4B"/>
          <w:kern w:val="36"/>
          <w:sz w:val="28"/>
          <w:szCs w:val="28"/>
        </w:rPr>
        <w:br/>
        <w:t>人选推荐工作的通知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center"/>
        <w:outlineLvl w:val="1"/>
        <w:rPr>
          <w:rFonts w:ascii="仿宋" w:eastAsia="仿宋" w:hAnsi="仿宋" w:cs="宋体"/>
          <w:b/>
          <w:bCs/>
          <w:color w:val="4B4B4B"/>
          <w:kern w:val="36"/>
          <w:sz w:val="28"/>
          <w:szCs w:val="28"/>
        </w:rPr>
      </w:pPr>
      <w:r w:rsidRPr="00226A9D">
        <w:rPr>
          <w:rFonts w:ascii="仿宋" w:eastAsia="仿宋" w:hAnsi="仿宋" w:hint="eastAsia"/>
          <w:b/>
          <w:bCs/>
          <w:color w:val="4B4B4B"/>
          <w:sz w:val="28"/>
          <w:szCs w:val="28"/>
        </w:rPr>
        <w:t>教人司〔2017〕228号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right"/>
        <w:rPr>
          <w:rFonts w:ascii="仿宋" w:eastAsia="仿宋" w:hAnsi="仿宋" w:cs="宋体" w:hint="eastAsia"/>
          <w:b/>
          <w:bCs/>
          <w:vanish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b/>
          <w:bCs/>
          <w:vanish/>
          <w:color w:val="4B4B4B"/>
          <w:kern w:val="0"/>
          <w:sz w:val="28"/>
          <w:szCs w:val="28"/>
        </w:rPr>
        <w:t>教人司〔2017〕228号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>各省、自治区、直辖市教育厅（教委），新疆生产建设兵团教育局，有关部门（单位）教育司（局），中央军委政治工作部干部局，部属各高等学校：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为深入落实人才强国和创新驱动发展战略，进一步激发人才创新创造活力，把各方面人才集聚到党和国家的教育事业中来。根据《“长</w:t>
      </w: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lastRenderedPageBreak/>
        <w:t>江学者奖励计划”实施办法》（教人〔2011〕10号，以下简称《实施办法》）有关规定，现就深入实施“长江学者奖励计划”及做好2017年度人选推荐工作有关事项通知如下：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</w:t>
      </w:r>
      <w:r w:rsidRPr="00226A9D">
        <w:rPr>
          <w:rFonts w:ascii="仿宋" w:eastAsia="仿宋" w:hAnsi="仿宋" w:cs="宋体" w:hint="eastAsia"/>
          <w:b/>
          <w:bCs/>
          <w:color w:val="4B4B4B"/>
          <w:kern w:val="0"/>
          <w:sz w:val="28"/>
          <w:szCs w:val="28"/>
        </w:rPr>
        <w:t xml:space="preserve">一、项目及要求 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1. 特聘教授、讲座教授项目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（1）特聘教授项目面向全国高校实施，讲座教授项目面向中西部及东北地区高校实施。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2）特聘教授、讲座教授人选应具备《实施办法》规定的基本条件。此次特聘教授人选年龄要求为：截至2017年1月1日，东部地区高校推荐的自然科学、工程技术领域人选年龄不超过45周岁（1971年1月1日后出生），人文社会科学领域人选年龄不超过55周岁（1961年1月1日后出生）；中西部、东北地区高校推荐的自然科学、工程技术领域人选年龄不超过47周岁（1969年1月1日后出生），人文社会科学领域人选年龄不超过57周岁（1959年1月1日后出生）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（3）国防科技组人选应长期从事国防科学技术研究，承担国防重大科研项目，取得重大成果，做出重大贡献。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（4）高校现职校领导和聘期内的青年学者项目入选者不得推荐；国家“千人计划”入选者（青年项目入选者除外）不在支持之列。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（5）特聘教授要牵头组建创新团队，高校应提供必要条件，给予重点支持。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2. </w:t>
      </w:r>
      <w:r w:rsidRPr="00B30DC7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青年学者项目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（1）自然科学、工程技术领域人选年龄不超过38周岁（1978年1月1日后出生），人文社会科学领域人选年龄不超过45周岁（1971年1月1日后出生）。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lastRenderedPageBreak/>
        <w:t xml:space="preserve">　　（2）一般具有博士学位，在教学科研一线工作；国内应聘者一般应担任副高级及以上专业技术职务。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（3）高校现职校领导不得推荐；国家“千人计划”入选者不在支持之列。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（4）根据科研工作实际需要，学校要支持、鼓励青年学者项目入选者组建创新团队，并提供必要条件，给予重点扶持。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</w:t>
      </w:r>
      <w:r w:rsidRPr="00226A9D">
        <w:rPr>
          <w:rFonts w:ascii="仿宋" w:eastAsia="仿宋" w:hAnsi="仿宋" w:cs="宋体" w:hint="eastAsia"/>
          <w:b/>
          <w:bCs/>
          <w:color w:val="4B4B4B"/>
          <w:kern w:val="0"/>
          <w:sz w:val="28"/>
          <w:szCs w:val="28"/>
        </w:rPr>
        <w:t xml:space="preserve">二、推荐办法 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各省（自治区、直辖市）教育厅（教委）、新疆生产建设兵团教育局、有关部门（单位）教育司（局）、中央军委政治工作部干部局按照隶属关系，组织指导本地区、本系统所属高校人选推荐工作，归口向我司推荐。教育部直属高校直接向我司推荐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</w:t>
      </w:r>
      <w:r w:rsidRPr="00226A9D">
        <w:rPr>
          <w:rFonts w:ascii="仿宋" w:eastAsia="仿宋" w:hAnsi="仿宋" w:cs="宋体" w:hint="eastAsia"/>
          <w:b/>
          <w:bCs/>
          <w:color w:val="4B4B4B"/>
          <w:kern w:val="0"/>
          <w:sz w:val="28"/>
          <w:szCs w:val="28"/>
        </w:rPr>
        <w:t xml:space="preserve">三、工作要求 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1. 合理设置岗位。高校应按照《实施办法》有关要求，围绕国家发展战略和区域经济社会发展需求，从学科和人才队伍建设实际出发，与国家重大科研和工程项目结合，与创新平台和创新基地建设结合，与特色优势学科、新兴交叉学科建设结合，合理设置招聘岗位。每个申报学科只能设置1个岗位，同一岗位只能推荐1名人选，从东部地区到西部、东北地区应聘的人选和直接从海外引进的人选不在限制之列。同时，各高校要加强推荐人选的统筹协调，避免与其他相应重大人才计划的重复支持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2. 严格审核把关。各有关部门和高校要按照“谁推荐、谁负责”的原则，明确招聘遴选程序，严把人选质量条件，切实做到好中选优、宁缺毋滥。高校应组织相关专家或校学术委员会对候选人进行遴选，择优推荐，并对推荐材料、学术道德和政治倾向情况进行严格审核，确保推荐材料的真实性。人选推荐材料需在校内公示一周，对公示期间反映的异议，高校要认真组织调查，有关异议材料及调查结论随推</w:t>
      </w: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lastRenderedPageBreak/>
        <w:t>荐材料一并报送。高校党委应严格掌握人选的政治标准和师德表现，对所有推荐人选研究提出书面意见。对于推荐过程中把关不严或出具虚假材料，不能认真履行推荐职责的高校，将进行通报批评并停止下一年度的推荐资格；对于违规引进人才，片面依赖高薪</w:t>
      </w:r>
      <w:proofErr w:type="gramStart"/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>酬</w:t>
      </w:r>
      <w:proofErr w:type="gramEnd"/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>高待遇竞价抢挖人才的高校，停止下一年度的推荐资格。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3. 鼓励人才合理流动。高校要</w:t>
      </w:r>
      <w:proofErr w:type="gramStart"/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>坚持育引并举</w:t>
      </w:r>
      <w:proofErr w:type="gramEnd"/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>，积极采取措施，通过直接招聘、师生传承、学术交流、专家推荐、驻外使（领）馆教育处（组）推荐等多种渠道，从校外（海外）招聘长江学者。各高校推荐的特聘教授人选中，直接从校外（海外）招聘及近三年回国的人选应不少于20%。鼓励东部地区优秀人才到中西部及东北地区高校应聘，东部地区高校不得到中西部及东北地区高校招聘人选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</w:t>
      </w:r>
      <w:r w:rsidRPr="00226A9D">
        <w:rPr>
          <w:rFonts w:ascii="仿宋" w:eastAsia="仿宋" w:hAnsi="仿宋" w:cs="宋体" w:hint="eastAsia"/>
          <w:b/>
          <w:bCs/>
          <w:color w:val="4B4B4B"/>
          <w:kern w:val="0"/>
          <w:sz w:val="28"/>
          <w:szCs w:val="28"/>
        </w:rPr>
        <w:t>四、材料报送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1. 推荐材料分为书面材料和电子材料。书面材料包括推荐函、推荐人选情况汇总表和候选人申报材料（包括候选人推荐表、附件、高校党委对推荐人选政治表现的书面意见及其他相关材料等）；电子材料请登陆长江学者申报管理系统（www.shenbao2017.changjiang.edu.cn）填写，内容应与纸质材料一致。国防科技组人选的推荐材料需</w:t>
      </w:r>
      <w:proofErr w:type="gramStart"/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>进行脱密处理</w:t>
      </w:r>
      <w:proofErr w:type="gramEnd"/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>，不得上传附件材料。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2. 各有关部门、部直属高校于2017年7月14日前，将候选人电子材料上传至长江学者申报管理系统；于2017年7月21日前，将书面材料报送至教育部科技发展中心。（地址：北京市海淀区中关村大街35号803室，邮编：100080）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3. 报送相关材料时，若涉及保密信息，要根据《中华人民共和国保守国家秘密法》《科学技术保密规定》的有关规定，妥善做好保密技术处理，并在推荐函中说明。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lastRenderedPageBreak/>
        <w:t xml:space="preserve">　　4. 《实施办法》、学科分组、推荐材料要求等相关材料请通过教育部网站（www.moe.edu.cn）下载、查询。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5. 联系方式：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（1）教育部人事司人才与专家处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联 系 人：高颉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联系电话：010-66096829，66096830（传真）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电子邮箱：changjiang@moe.edu.cn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（2）教育部科技发展中心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联 系 人：刘昕民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联系电话：010-62514684</w:t>
      </w:r>
    </w:p>
    <w:p w:rsidR="00B30DC7" w:rsidRPr="00B30DC7" w:rsidRDefault="00B30DC7" w:rsidP="00226A9D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 w:hint="eastAsia"/>
          <w:color w:val="4B4B4B"/>
          <w:kern w:val="0"/>
          <w:sz w:val="28"/>
          <w:szCs w:val="28"/>
        </w:rPr>
      </w:pPr>
      <w:r w:rsidRPr="00B30DC7">
        <w:rPr>
          <w:rFonts w:ascii="仿宋" w:eastAsia="仿宋" w:hAnsi="仿宋" w:cs="宋体" w:hint="eastAsia"/>
          <w:color w:val="4B4B4B"/>
          <w:kern w:val="0"/>
          <w:sz w:val="28"/>
          <w:szCs w:val="28"/>
        </w:rPr>
        <w:t xml:space="preserve">　　电子邮箱：changjiang@cutech.edu.cn</w:t>
      </w:r>
    </w:p>
    <w:p w:rsidR="00151398" w:rsidRPr="00226A9D" w:rsidRDefault="00226A9D" w:rsidP="00226A9D">
      <w:pPr>
        <w:spacing w:line="520" w:lineRule="exact"/>
        <w:rPr>
          <w:rFonts w:ascii="仿宋" w:eastAsia="仿宋" w:hAnsi="仿宋"/>
          <w:sz w:val="28"/>
          <w:szCs w:val="28"/>
        </w:rPr>
      </w:pPr>
    </w:p>
    <w:sectPr w:rsidR="00151398" w:rsidRPr="00226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C7"/>
    <w:rsid w:val="00226A9D"/>
    <w:rsid w:val="00937B18"/>
    <w:rsid w:val="00AC3F31"/>
    <w:rsid w:val="00B30DC7"/>
    <w:rsid w:val="00D3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0DC7"/>
    <w:rPr>
      <w:b/>
      <w:bCs/>
    </w:rPr>
  </w:style>
  <w:style w:type="character" w:styleId="a4">
    <w:name w:val="Hyperlink"/>
    <w:basedOn w:val="a0"/>
    <w:uiPriority w:val="99"/>
    <w:unhideWhenUsed/>
    <w:rsid w:val="00226A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0DC7"/>
    <w:rPr>
      <w:b/>
      <w:bCs/>
    </w:rPr>
  </w:style>
  <w:style w:type="character" w:styleId="a4">
    <w:name w:val="Hyperlink"/>
    <w:basedOn w:val="a0"/>
    <w:uiPriority w:val="99"/>
    <w:unhideWhenUsed/>
    <w:rsid w:val="00226A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2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5157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5" w:color="BCBCBC"/>
                <w:right w:val="single" w:sz="6" w:space="31" w:color="BCBCBC"/>
              </w:divBdr>
              <w:divsChild>
                <w:div w:id="14822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915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37038;&#31665;RCB@xt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樊军</dc:creator>
  <cp:lastModifiedBy>樊军</cp:lastModifiedBy>
  <cp:revision>2</cp:revision>
  <dcterms:created xsi:type="dcterms:W3CDTF">2017-05-24T02:40:00Z</dcterms:created>
  <dcterms:modified xsi:type="dcterms:W3CDTF">2017-05-24T04:07:00Z</dcterms:modified>
</cp:coreProperties>
</file>