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  <w:r>
        <w:rPr>
          <w:rFonts w:hint="default" w:ascii="仿宋_GB2312" w:hAnsi="Times New Roman" w:eastAsia="仿宋_GB2312" w:cs="仿宋_GB2312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年度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下半年高等学校教师资格认定核查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结果</w:t>
      </w:r>
    </w:p>
    <w:bookmarkEnd w:id="0"/>
    <w:tbl>
      <w:tblPr>
        <w:tblStyle w:val="2"/>
        <w:tblW w:w="80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6"/>
        <w:gridCol w:w="3774"/>
        <w:gridCol w:w="1693"/>
        <w:gridCol w:w="159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tblHeader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序号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所在单位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lang w:val="en-US" w:eastAsia="zh-CN" w:bidi="ar"/>
              </w:rPr>
              <w:t>姓名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4"/>
                <w:rFonts w:hint="eastAsia"/>
                <w:lang w:val="en-US" w:eastAsia="zh-CN" w:bidi="ar"/>
              </w:rPr>
              <w:t>核查结果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碧泉书院</w:t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·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哲学与历史文化学院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唐斌斌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碧泉书院</w:t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·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哲学与历史文化学院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王艺洁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碧泉书院</w:t>
            </w:r>
            <w:r>
              <w:rPr>
                <w:rStyle w:val="8"/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"/>
              </w:rPr>
              <w:t>·</w:t>
            </w: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哲学与历史文化学院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刘葛亮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潘为华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侯泽敏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唐一丁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任甜甜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姚海琼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姚柱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公共管理学院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姜春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公共管理学院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向尚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法学院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闫惠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知识产权学院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徐晨倩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信用风险管理学院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朱正远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信用风险管理学院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李超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马克思主义学院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马克思主义学院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安昭君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马克思主义学院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潘明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文学与新闻学院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陈暖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外国语学院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蔡宇星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外国语学院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梁陶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外国语学院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刘伊杰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艺术学院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郑政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余跃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王钰聪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吴文佩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李汝森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左雅慧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林翠香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廖阿黎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夏卿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邹虹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彭赛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数学与计算科学学院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海之婴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物理与光电工程学院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邹乐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物理与光电工程学院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渠娇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材料科学与工程学院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孙志方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材料科学与工程学院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钟烈爽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化学学院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郭浩然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化学学院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叶灵龙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化学学院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杨建平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化学学院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欧阳娟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化学学院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黄志峰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化工学院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胡柳芳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化工学院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曹琦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化工学院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赵芸蕾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化工学院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江健荣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化工学院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田朝玉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黄晓芳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黎旭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周受钦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雷高攀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欧志良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马逐曦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宋家胜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张伟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王明赛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周旋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李言覃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机械工程与力学学院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胡建新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自动化与电子信息学院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赵宏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自动化与电子信息学院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刘龙文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自动化与电子信息学院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刘潇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杨亚宁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韩宁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林培英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尹兆远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戴愿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王成军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计算机学院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网络空间安全学院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孟祥茂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土木工程学院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陈琛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环境与资源学院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陈超荣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环境与资源学院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余晓龙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环境与资源学院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刘思佳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Style w:val="7"/>
                <w:rFonts w:hint="default" w:ascii="Times New Roman" w:hAnsi="Times New Roman" w:cs="Times New Roman"/>
                <w:sz w:val="24"/>
                <w:szCs w:val="24"/>
                <w:lang w:val="en-US" w:eastAsia="zh-CN" w:bidi="ar"/>
              </w:rPr>
              <w:t>环境与资源学院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王玉姣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exact"/>
          <w:jc w:val="center"/>
        </w:trPr>
        <w:tc>
          <w:tcPr>
            <w:tcW w:w="1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3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湖南先进传感与信息技术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创新研究院</w:t>
            </w:r>
          </w:p>
        </w:tc>
        <w:tc>
          <w:tcPr>
            <w:tcW w:w="1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邓斌格</w:t>
            </w:r>
          </w:p>
        </w:tc>
        <w:tc>
          <w:tcPr>
            <w:tcW w:w="1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1" w:fontKey="{86C8471A-FA92-4123-90C5-9CEF39C94C4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FFBB975-DC55-472B-952D-106A61BB26B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3OTE0ZTFlNjg5MmE4ZjA0ZTcyOTExYjU4NTIxYjEifQ=="/>
  </w:docVars>
  <w:rsids>
    <w:rsidRoot w:val="34750557"/>
    <w:rsid w:val="0FDC19E8"/>
    <w:rsid w:val="283A2E44"/>
    <w:rsid w:val="34750557"/>
    <w:rsid w:val="3A53211C"/>
    <w:rsid w:val="4A6C14F4"/>
    <w:rsid w:val="6A986ED7"/>
    <w:rsid w:val="6CBB2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91"/>
    <w:basedOn w:val="3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7">
    <w:name w:val="font21"/>
    <w:basedOn w:val="3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8">
    <w:name w:val="font11"/>
    <w:basedOn w:val="3"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301</Characters>
  <Lines>0</Lines>
  <Paragraphs>0</Paragraphs>
  <TotalTime>5</TotalTime>
  <ScaleCrop>false</ScaleCrop>
  <LinksUpToDate>false</LinksUpToDate>
  <CharactersWithSpaces>313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2023-05-10T00:44:00Z</dcterms:created>
  <dc:creator>123</dc:creator>
  <cp:lastModifiedBy>123</cp:lastModifiedBy>
  <dcterms:modified xsi:type="dcterms:W3CDTF">2023-11-03T06:59:16Z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AB3851AF6B764BE389990237B8AB842B_13</vt:lpwstr>
  </property>
</Properties>
</file>